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3D" w:rsidRPr="0074053D" w:rsidRDefault="0074053D" w:rsidP="0074053D">
      <w:pPr>
        <w:shd w:val="clear" w:color="auto" w:fill="FFFFFF"/>
        <w:spacing w:line="360" w:lineRule="atLeast"/>
        <w:jc w:val="both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74053D">
        <w:rPr>
          <w:rFonts w:ascii="Arial" w:eastAsia="Times New Roman" w:hAnsi="Arial" w:cs="Arial"/>
          <w:sz w:val="36"/>
          <w:szCs w:val="36"/>
          <w:lang w:eastAsia="ru-RU"/>
        </w:rPr>
        <w:t>Основное общее образование</w:t>
      </w:r>
    </w:p>
    <w:p w:rsidR="0074053D" w:rsidRPr="0074053D" w:rsidRDefault="0074053D" w:rsidP="0074053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405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Основное общее образование (нормативный срок освоения — 5 лет) обеспечивает освоение </w:t>
      </w:r>
      <w:proofErr w:type="gramStart"/>
      <w:r w:rsidRPr="0074053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7405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общеобразовательных программ основного общего образования, условий становления реформирования личности учащихся, его склонностей, интересов и способностей к социальному самоопределению.</w:t>
      </w:r>
    </w:p>
    <w:p w:rsidR="0074053D" w:rsidRPr="0074053D" w:rsidRDefault="0074053D" w:rsidP="0074053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4053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методического и педагогического сотрудничества с педагогами основных школ через ММО, РМО;</w:t>
      </w:r>
    </w:p>
    <w:p w:rsidR="0074053D" w:rsidRPr="0074053D" w:rsidRDefault="0074053D" w:rsidP="0074053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405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мотивации обучения через активизацию познавательной деятельности, развитие общих и специальных способностей детей, их диагностика;</w:t>
      </w:r>
    </w:p>
    <w:p w:rsidR="0074053D" w:rsidRPr="0074053D" w:rsidRDefault="0074053D" w:rsidP="0074053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405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творческих способностей детей, на основе сотрудничества с ДЮСШ,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ЦРТДиЮ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ДЭБЦ,</w:t>
      </w:r>
      <w:r w:rsidRPr="007405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школой искусств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т.д.</w:t>
      </w:r>
      <w:bookmarkStart w:id="0" w:name="_GoBack"/>
      <w:bookmarkEnd w:id="0"/>
      <w:r w:rsidRPr="0074053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4053D" w:rsidRPr="0074053D" w:rsidRDefault="0074053D" w:rsidP="0074053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405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продолжение работы по формированию коммуникативных и рефлексивных навыков;</w:t>
      </w:r>
    </w:p>
    <w:p w:rsidR="0074053D" w:rsidRPr="0074053D" w:rsidRDefault="0074053D" w:rsidP="0074053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405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продолжение работы по воспитанию учащихся и по формированию творческой личности школьника с высокими нравственными качествами;</w:t>
      </w:r>
    </w:p>
    <w:p w:rsidR="0074053D" w:rsidRPr="0074053D" w:rsidRDefault="0074053D" w:rsidP="0074053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4053D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осуществление дальнейшего мониторинга психического, физического интеллектуального развития и творческих способностей учащихся;</w:t>
      </w:r>
    </w:p>
    <w:p w:rsidR="0074053D" w:rsidRPr="0074053D" w:rsidRDefault="0074053D" w:rsidP="0074053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405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</w:t>
      </w:r>
      <w:proofErr w:type="spellStart"/>
      <w:r w:rsidRPr="007405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предпрофильной</w:t>
      </w:r>
      <w:proofErr w:type="spellEnd"/>
      <w:r w:rsidRPr="007405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подготовки учащихся школы, (9 классов) на основе введения элективных курсов.</w:t>
      </w:r>
    </w:p>
    <w:p w:rsidR="0074053D" w:rsidRPr="0074053D" w:rsidRDefault="0074053D" w:rsidP="0074053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4053D">
        <w:rPr>
          <w:rFonts w:ascii="Times New Roman" w:eastAsia="Times New Roman" w:hAnsi="Times New Roman" w:cs="Times New Roman"/>
          <w:sz w:val="27"/>
          <w:szCs w:val="27"/>
          <w:lang w:eastAsia="ru-RU"/>
        </w:rPr>
        <w:t>типы классов в основной школе: общеобразовательные с введением элективных курсов по различным образовательным областям (точные, гуманитарные, естественные, общественные науки), с целью развития интереса к знаниям.</w:t>
      </w:r>
    </w:p>
    <w:p w:rsidR="0074053D" w:rsidRPr="0074053D" w:rsidRDefault="0074053D" w:rsidP="0074053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4053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Учебные курсы федерального компонента представлены в полном объёме, без изменений, с соблюдением часовой недельной нагрузки по каждому предмету, что обеспечивает единство школьного образования в стране.</w:t>
      </w:r>
    </w:p>
    <w:p w:rsidR="0074053D" w:rsidRPr="0074053D" w:rsidRDefault="0074053D" w:rsidP="0074053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4053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образования на II ступени обучения является завершающей ступенью и базовым для продолжения обучения на III ступени, их социального самоопределения и самообразования обучающихся.      </w:t>
      </w:r>
    </w:p>
    <w:p w:rsidR="0074053D" w:rsidRPr="0074053D" w:rsidRDefault="0074053D" w:rsidP="0074053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405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Основная задача школы II ступени - базовое образование и полноценная подготовка </w:t>
      </w:r>
      <w:proofErr w:type="gramStart"/>
      <w:r w:rsidRPr="0074053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7405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основной школы к ответственному и осознанному выбору дальнейшего обучения.</w:t>
      </w:r>
    </w:p>
    <w:p w:rsidR="0074053D" w:rsidRPr="0074053D" w:rsidRDefault="0074053D" w:rsidP="0074053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74053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по</w:t>
      </w:r>
      <w:proofErr w:type="gramEnd"/>
      <w:r w:rsidRPr="007405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всем предметам осуществляется по государственным программам, количество часов соответствует требованиям государственных программ.</w:t>
      </w:r>
    </w:p>
    <w:p w:rsidR="0074053D" w:rsidRPr="0074053D" w:rsidRDefault="0074053D" w:rsidP="0074053D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4053D">
        <w:rPr>
          <w:rFonts w:ascii="Times New Roman" w:eastAsia="Times New Roman" w:hAnsi="Times New Roman" w:cs="Times New Roman"/>
          <w:sz w:val="27"/>
          <w:szCs w:val="27"/>
          <w:lang w:eastAsia="ru-RU"/>
        </w:rPr>
        <w:t>Усиление базового образовательного компонента производится за счет регионального и школьного компонентов.</w:t>
      </w:r>
    </w:p>
    <w:p w:rsidR="002B27AC" w:rsidRPr="0074053D" w:rsidRDefault="002B27AC" w:rsidP="0074053D">
      <w:pPr>
        <w:jc w:val="both"/>
      </w:pPr>
    </w:p>
    <w:sectPr w:rsidR="002B27AC" w:rsidRPr="0074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D3321"/>
    <w:multiLevelType w:val="multilevel"/>
    <w:tmpl w:val="7A6C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41"/>
    <w:rsid w:val="002B27AC"/>
    <w:rsid w:val="004A6141"/>
    <w:rsid w:val="0074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83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4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2019-12-13T19:51:00Z</dcterms:created>
  <dcterms:modified xsi:type="dcterms:W3CDTF">2019-12-13T19:51:00Z</dcterms:modified>
</cp:coreProperties>
</file>