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57" w:rsidRPr="002B0957" w:rsidRDefault="002B0957" w:rsidP="002B0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957">
        <w:rPr>
          <w:rFonts w:ascii="Times New Roman" w:hAnsi="Times New Roman" w:cs="Times New Roman"/>
          <w:b/>
          <w:sz w:val="24"/>
          <w:szCs w:val="24"/>
        </w:rPr>
        <w:t>Нормативные документы педагога</w:t>
      </w:r>
      <w:r w:rsidR="009B7D5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B0957">
        <w:rPr>
          <w:rFonts w:ascii="Times New Roman" w:hAnsi="Times New Roman" w:cs="Times New Roman"/>
          <w:b/>
          <w:sz w:val="24"/>
          <w:szCs w:val="24"/>
        </w:rPr>
        <w:t xml:space="preserve"> психолога</w:t>
      </w:r>
      <w:r w:rsidR="009B7D55">
        <w:rPr>
          <w:rFonts w:ascii="Times New Roman" w:hAnsi="Times New Roman" w:cs="Times New Roman"/>
          <w:b/>
          <w:sz w:val="24"/>
          <w:szCs w:val="24"/>
        </w:rPr>
        <w:t>.</w:t>
      </w:r>
    </w:p>
    <w:p w:rsid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>Оформление документации является важным аспектом деятельности педагога-психолога. Ведение отчетности помогает анализировать свою деятельность и не упус</w:t>
      </w:r>
      <w:r>
        <w:rPr>
          <w:rFonts w:ascii="Times New Roman" w:hAnsi="Times New Roman" w:cs="Times New Roman"/>
          <w:sz w:val="24"/>
          <w:szCs w:val="24"/>
        </w:rPr>
        <w:t>тить из виду какое-либо событие</w:t>
      </w:r>
      <w:r w:rsidRPr="002B09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7">
        <w:rPr>
          <w:rFonts w:ascii="Times New Roman" w:hAnsi="Times New Roman" w:cs="Times New Roman"/>
          <w:sz w:val="24"/>
          <w:szCs w:val="24"/>
        </w:rPr>
        <w:t>а законодательные акты служат источником информации в неопределенной ситуации. Кроме того, при аттестации педагога-психолога эксперт обращает пристальное внимание на ведение документации.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Пакет документов школьного психолога подразделяется на следующие типы: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>законодательно-правовые акты и нормативные документы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>специальная документация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>организационно-методическая документация.</w:t>
      </w:r>
    </w:p>
    <w:p w:rsid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957">
        <w:rPr>
          <w:rFonts w:ascii="Times New Roman" w:hAnsi="Times New Roman" w:cs="Times New Roman"/>
          <w:b/>
          <w:sz w:val="24"/>
          <w:szCs w:val="24"/>
        </w:rPr>
        <w:t>Законодательно-правовые акты и нормативные документы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>Этот тип документации регулирует юридически деятельность психолога в системе образования, при обновлении социально юридических норм эти документы подлежат замене на новые.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</w:t>
      </w:r>
      <w:r w:rsidRPr="002B0957">
        <w:rPr>
          <w:rFonts w:ascii="Times New Roman" w:hAnsi="Times New Roman" w:cs="Times New Roman"/>
          <w:b/>
          <w:sz w:val="24"/>
          <w:szCs w:val="24"/>
        </w:rPr>
        <w:t>В перечень нормативной документации педагогов-психологов входят: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957">
        <w:rPr>
          <w:rFonts w:ascii="Times New Roman" w:hAnsi="Times New Roman" w:cs="Times New Roman"/>
          <w:b/>
          <w:sz w:val="24"/>
          <w:szCs w:val="24"/>
        </w:rPr>
        <w:t>Международные: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Конвенция ООН о правах ребенка.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957">
        <w:rPr>
          <w:rFonts w:ascii="Times New Roman" w:hAnsi="Times New Roman" w:cs="Times New Roman"/>
          <w:b/>
          <w:sz w:val="24"/>
          <w:szCs w:val="24"/>
        </w:rPr>
        <w:t>Федеральные: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Конституция РФ;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Закон РФ «Об образовании»;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Концепция модернизации Российского образования на период до 2010 года;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Закон РФ «Об основных гарантиях прав ребенка» от 24.07. 1998г. № 124 Ф-3 (изменения и дополнения от 20.07.2000г.)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Федеральный Закон «Об основах системы профилактики безнадзорности и правонарушений несовершеннолетних»;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Решение коллегии МО РФ № 7/1 от 29.03.95 «О состоянии и перспективах развития службы практической психологии образования в РФ»;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Постановление правительства РФ от 31.07. 1998 г. № 867 «Об утверждении типового положения об образовательном учреждении для детей, нуждающихся в психолого-педагогической и медико-социальной помощи»;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Письмо МО РФ от 22.01.98 № 20-58-07 ин/20-4 «Об учителях логопедах и педагогах-психологах образовательных учреждений»;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Приказ № 636 от 22.10.99.г. «Об утверждении Положения о службе практической психологии в системе Министерства образования Российской Федерации» с приложением;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Материалы заседания Коллегии Министерства образования РФ от 8.02.2000 г. № 27/602-6 «О мероприятиях по развитию службы практической психологии в системе МО РФ в 2000-2001 г.г.».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Письмо Министерства образования Российской Федерации от 27.06.03 № 28-51-513/16.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Приказ МО РФ от 01.03.2004 г. № 945 «О режиме рабочего времени и времени отдыха работников образовательных учреждений»;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– на основную»;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lastRenderedPageBreak/>
        <w:t xml:space="preserve"> · 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май 2003г., г. Москва);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Распорядительно-нормативные документы (административные распоряжения, инструкции, приказы, законодательные акты и распоряжения субъектов РФ, и пр.).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957">
        <w:rPr>
          <w:rFonts w:ascii="Times New Roman" w:hAnsi="Times New Roman" w:cs="Times New Roman"/>
          <w:b/>
          <w:sz w:val="24"/>
          <w:szCs w:val="24"/>
        </w:rPr>
        <w:t>Региональные: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Положение о службе практической психологи образования 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0957">
        <w:rPr>
          <w:rFonts w:ascii="Times New Roman" w:hAnsi="Times New Roman" w:cs="Times New Roman"/>
          <w:sz w:val="24"/>
          <w:szCs w:val="24"/>
        </w:rPr>
        <w:t>cкого области;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· Методические рекомендации по организации и содержанию деятельности психологической службы в образовательных учреждениях 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0957">
        <w:rPr>
          <w:rFonts w:ascii="Times New Roman" w:hAnsi="Times New Roman" w:cs="Times New Roman"/>
          <w:sz w:val="24"/>
          <w:szCs w:val="24"/>
        </w:rPr>
        <w:t>cкого района</w:t>
      </w:r>
    </w:p>
    <w:p w:rsidR="002B0957" w:rsidRPr="002B0957" w:rsidRDefault="002B0957" w:rsidP="002B0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57">
        <w:rPr>
          <w:rFonts w:ascii="Times New Roman" w:hAnsi="Times New Roman" w:cs="Times New Roman"/>
          <w:b/>
          <w:sz w:val="24"/>
          <w:szCs w:val="24"/>
        </w:rPr>
        <w:t>Специальная документация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>1.Выписка из медицинской карты.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2.Психологические заключения: показатели познавательного, личностно-эмоционального и коммуникативного развития ребенка.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3.Протоколы обследования.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4.Протоколы коррекционных занятий, бесед.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957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документация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>1.Циклограмма рабочего времени практического психолога.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2.График работы.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3.Годовой план работы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4.Дифференцированный план работы на месяц.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5.Бланки психологических запросов.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6.Журналы учета работы: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- диагностика;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- консультирование;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- развивающая и коррекционная работа (индивидуальная);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- развивающая и коррекционная работа (групповая);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- просветительская работа;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- организационно-методическая работа;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- экспертная работа.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7.Программы коррекционно-развивающих занятий и учебных курсов.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>8.Каталог диагностических методик.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9.Тематические планы учебных курсов по психологии и журнал( если проводятся)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10.Справки по итогам мониторинга проводимых мероприятий и реализуемых программ.</w:t>
      </w:r>
    </w:p>
    <w:p w:rsidR="002B0957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11.Отчет и аналитическая справка практического психолога о проделанной работе по итогам года.</w:t>
      </w:r>
    </w:p>
    <w:p w:rsidR="00CF6DB8" w:rsidRPr="002B0957" w:rsidRDefault="002B0957" w:rsidP="002B0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9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6DB8" w:rsidRPr="002B0957" w:rsidSect="00CF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957"/>
    <w:rsid w:val="002B0957"/>
    <w:rsid w:val="009B7D55"/>
    <w:rsid w:val="00CF6DB8"/>
    <w:rsid w:val="00E5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671</Words>
  <Characters>3826</Characters>
  <Application>Microsoft Office Word</Application>
  <DocSecurity>0</DocSecurity>
  <Lines>31</Lines>
  <Paragraphs>8</Paragraphs>
  <ScaleCrop>false</ScaleCrop>
  <Company>ABCDE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2014-04-30T10:11:00Z</dcterms:created>
  <dcterms:modified xsi:type="dcterms:W3CDTF">2014-04-30T10:17:00Z</dcterms:modified>
</cp:coreProperties>
</file>